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582A56" w:rsidRDefault="004B48B6" w:rsidP="004B48B6">
      <w:pPr>
        <w:pStyle w:val="a3"/>
        <w:rPr>
          <w:sz w:val="26"/>
          <w:szCs w:val="26"/>
        </w:rPr>
      </w:pPr>
      <w:r w:rsidRPr="00582A56">
        <w:rPr>
          <w:sz w:val="26"/>
          <w:szCs w:val="26"/>
        </w:rPr>
        <w:t>СПРАВКА</w:t>
      </w:r>
    </w:p>
    <w:p w:rsidR="004B48B6" w:rsidRPr="00582A5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5C04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5C04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05C04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05C04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E54BF8">
        <w:rPr>
          <w:rFonts w:ascii="Times New Roman" w:hAnsi="Times New Roman"/>
          <w:sz w:val="26"/>
          <w:szCs w:val="26"/>
        </w:rPr>
        <w:t>январь</w:t>
      </w:r>
      <w:r w:rsidR="006E3053" w:rsidRPr="00A05C04">
        <w:rPr>
          <w:rFonts w:ascii="Times New Roman" w:hAnsi="Times New Roman"/>
          <w:sz w:val="26"/>
          <w:szCs w:val="26"/>
        </w:rPr>
        <w:t xml:space="preserve"> </w:t>
      </w:r>
      <w:r w:rsidR="00E54BF8">
        <w:rPr>
          <w:rFonts w:ascii="Times New Roman" w:hAnsi="Times New Roman"/>
          <w:sz w:val="26"/>
          <w:szCs w:val="26"/>
        </w:rPr>
        <w:t>2019</w:t>
      </w:r>
      <w:r w:rsidRPr="00A05C04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A05C04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2019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поступило на рассмотрение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1401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ращение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ина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том числе 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661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интернет-обращени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поступивши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proofErr w:type="gram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proofErr w:type="gram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4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поступивших обращений 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снизилось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по сравнению с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декабрем 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2018 года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2018 года поступило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2128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обращений)</w:t>
      </w:r>
      <w:r w:rsidR="00A64C67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сравнению с аналогичным периодом 2017 года количество обр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ащений 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снизилось на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(в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январе 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2017 года 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1723 обращения</w:t>
      </w:r>
      <w:r w:rsidR="00D24B6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F7ED0" w:rsidRPr="00A05C04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2019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23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335 обращений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налог- 8% или 119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ращений, налог на имущество - 8</w:t>
      </w:r>
      <w:r w:rsidR="003524A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119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ращений, транспортный налог - 7</w:t>
      </w:r>
      <w:r w:rsidR="004F7ED0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97</w:t>
      </w:r>
      <w:r w:rsidR="00532CF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E305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337F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7F55" w:rsidRPr="00337F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B74E2E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касалось вопросов, связанных с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налогоп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лательщика и т.д.) – 21% или 297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532CF3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4E2E" w:rsidRPr="00A05C04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налогом на доходы физических ли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 – 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4A14B1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 202 обращения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огообложением малого бизнеса – 14% или 193 обращения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74E2E" w:rsidRPr="00A05C04">
        <w:rPr>
          <w:sz w:val="28"/>
          <w:szCs w:val="28"/>
        </w:rPr>
        <w:t xml:space="preserve"> </w:t>
      </w:r>
    </w:p>
    <w:p w:rsidR="00B16AD5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2019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Гдовский районы) – 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542</w:t>
      </w:r>
      <w:r w:rsidR="008937B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E54B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или 39</w:t>
      </w:r>
      <w:r w:rsidR="00B74E2E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A05C04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A05C04">
        <w:rPr>
          <w:rFonts w:ascii="Times New Roman" w:hAnsi="Times New Roman"/>
          <w:sz w:val="24"/>
          <w:szCs w:val="24"/>
        </w:rPr>
        <w:t xml:space="preserve">ые с: </w:t>
      </w:r>
      <w:r w:rsidR="00B16AD5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лательщика и т.д.) – 22% или 121 обращение, задолженностью по налогам и сборам – 10% или 52 обращения, налогом на имущество – 7% или 37 обращений.</w:t>
      </w:r>
    </w:p>
    <w:p w:rsidR="00C633DD" w:rsidRPr="00A05C04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поступило в Межрайонную ИФНС России № 5 по Псковской области (г</w:t>
      </w:r>
      <w:proofErr w:type="gram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Печорский,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354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 или 25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 и в Межрайонную ИФНС России № 2 по Псковской области (г</w:t>
      </w:r>
      <w:proofErr w:type="gramStart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нский</w:t>
      </w:r>
      <w:proofErr w:type="spellEnd"/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195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14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C633DD" w:rsidRPr="00A05C0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ей работы с налогоплательщиками, </w:t>
      </w:r>
      <w:r w:rsidR="00B16AD5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налогом на доходы физических лиц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налогообложением малого бизнеса.</w:t>
      </w:r>
    </w:p>
    <w:p w:rsidR="003475D9" w:rsidRPr="00A05C04" w:rsidRDefault="004B48B6" w:rsidP="004B4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F63C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поступило 59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63494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поставлено 44</w:t>
      </w:r>
      <w:r w:rsidR="00F62A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24698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арительном рассмотрении  15</w:t>
      </w:r>
      <w:r w:rsidR="00671D6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16 обращений, поступивших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 2019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аходилось 60 обращений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январе</w:t>
      </w:r>
      <w:r w:rsidR="00BB01A2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обратился 1</w:t>
      </w:r>
      <w:r w:rsidR="00582A56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</w:t>
      </w:r>
      <w:r w:rsidR="00B16A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</w:t>
      </w:r>
      <w:r w:rsidR="00C633D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16AD5">
        <w:rPr>
          <w:rFonts w:ascii="Times New Roman" w:hAnsi="Times New Roman"/>
          <w:sz w:val="24"/>
          <w:szCs w:val="24"/>
        </w:rPr>
        <w:t xml:space="preserve"> Налогоплательщику</w:t>
      </w:r>
      <w:r w:rsidR="000C27C9" w:rsidRPr="00A05C04">
        <w:rPr>
          <w:rFonts w:ascii="Times New Roman" w:hAnsi="Times New Roman"/>
          <w:sz w:val="24"/>
          <w:szCs w:val="24"/>
        </w:rPr>
        <w:t xml:space="preserve"> были даны необходимые разъяснения.</w:t>
      </w:r>
      <w:r w:rsidR="000C27C9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F63CB3">
      <w:pgSz w:w="11906" w:h="16838"/>
      <w:pgMar w:top="1134" w:right="567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033D4"/>
    <w:rsid w:val="00056CA6"/>
    <w:rsid w:val="00071EFB"/>
    <w:rsid w:val="000C27C9"/>
    <w:rsid w:val="000F37F1"/>
    <w:rsid w:val="001436BE"/>
    <w:rsid w:val="0033289C"/>
    <w:rsid w:val="00337F55"/>
    <w:rsid w:val="003475D9"/>
    <w:rsid w:val="003524A0"/>
    <w:rsid w:val="003627DD"/>
    <w:rsid w:val="00381348"/>
    <w:rsid w:val="003B45D7"/>
    <w:rsid w:val="004A14B1"/>
    <w:rsid w:val="004B48B6"/>
    <w:rsid w:val="004F7ED0"/>
    <w:rsid w:val="00532CF3"/>
    <w:rsid w:val="00582A56"/>
    <w:rsid w:val="005962B0"/>
    <w:rsid w:val="00663494"/>
    <w:rsid w:val="00671D62"/>
    <w:rsid w:val="006D26E0"/>
    <w:rsid w:val="006E3053"/>
    <w:rsid w:val="00724698"/>
    <w:rsid w:val="007629F6"/>
    <w:rsid w:val="00796CB7"/>
    <w:rsid w:val="007F7D8A"/>
    <w:rsid w:val="008937B6"/>
    <w:rsid w:val="008B3853"/>
    <w:rsid w:val="009F5714"/>
    <w:rsid w:val="00A05C04"/>
    <w:rsid w:val="00A578CE"/>
    <w:rsid w:val="00A64C67"/>
    <w:rsid w:val="00AC4C21"/>
    <w:rsid w:val="00AD1B40"/>
    <w:rsid w:val="00B11EBB"/>
    <w:rsid w:val="00B16AD5"/>
    <w:rsid w:val="00B74E2E"/>
    <w:rsid w:val="00BB01A2"/>
    <w:rsid w:val="00BF2BC9"/>
    <w:rsid w:val="00C15C37"/>
    <w:rsid w:val="00C633DD"/>
    <w:rsid w:val="00CA582B"/>
    <w:rsid w:val="00CD4A95"/>
    <w:rsid w:val="00D24B6D"/>
    <w:rsid w:val="00D43A36"/>
    <w:rsid w:val="00E54BF8"/>
    <w:rsid w:val="00E839A1"/>
    <w:rsid w:val="00F62A55"/>
    <w:rsid w:val="00F63CB3"/>
    <w:rsid w:val="00F90EAA"/>
    <w:rsid w:val="00F93C38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41924-C158-45B2-879B-FA75FC97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2019-02-06T09:41:00Z</cp:lastPrinted>
  <dcterms:created xsi:type="dcterms:W3CDTF">2019-02-06T12:10:00Z</dcterms:created>
  <dcterms:modified xsi:type="dcterms:W3CDTF">2019-02-06T12:10:00Z</dcterms:modified>
</cp:coreProperties>
</file>